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Грегор Вирант, председник Државног збора Републике Словеније, у оквиру 10. Конференције председника парламената земаља чланица Јадранско - јонске иницијативе, водио је разговор у Народној скупштини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Славицом Ђукић Дејановић, 26. </w:t>
      </w:r>
      <w:proofErr w:type="gramStart"/>
      <w:r w:rsidRPr="00277C51">
        <w:rPr>
          <w:rFonts w:ascii="Arial" w:eastAsia="Times New Roman" w:hAnsi="Arial" w:cs="Arial"/>
          <w:sz w:val="22"/>
        </w:rPr>
        <w:t>априла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2012.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  <w:lang w:val="sr-Cyrl-RS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Парламента Швајцарске коју је предводио Хансјерг Валтер, председник Националног већа, посетила је Србију, од 9.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11. </w:t>
      </w:r>
      <w:proofErr w:type="gramStart"/>
      <w:r w:rsidRPr="00277C51">
        <w:rPr>
          <w:rFonts w:ascii="Arial" w:eastAsia="Times New Roman" w:hAnsi="Arial" w:cs="Arial"/>
          <w:sz w:val="22"/>
        </w:rPr>
        <w:t>априла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и том приликом водила одвојене разговоре у Народној скупштини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Славицом Ђукић Дејановић, председницом Народне скупштине и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Драгољубом Мићуновићем, председником Одбора за иностране послове и члановима Одбора Наташом Вучковић и Милошем Алигрудићем, 9. </w:t>
      </w:r>
      <w:proofErr w:type="gramStart"/>
      <w:r w:rsidRPr="00277C51">
        <w:rPr>
          <w:rFonts w:ascii="Arial" w:eastAsia="Times New Roman" w:hAnsi="Arial" w:cs="Arial"/>
          <w:sz w:val="22"/>
        </w:rPr>
        <w:t>априла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2012.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  <w:bookmarkStart w:id="0" w:name="_GoBack"/>
      <w:bookmarkEnd w:id="0"/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Председница Народне скупштине проф др Славица Ђукић Дејановић, посетила Парламент Финске, у Хелсинкију, 22. </w:t>
      </w:r>
      <w:proofErr w:type="gramStart"/>
      <w:r w:rsidRPr="00277C51">
        <w:rPr>
          <w:rFonts w:ascii="Arial" w:eastAsia="Times New Roman" w:hAnsi="Arial" w:cs="Arial"/>
          <w:sz w:val="22"/>
        </w:rPr>
        <w:t>марта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2012.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Законодавног одбора и Одбора за правосуђе и управу: Влатко Ратковић, председник Законодавног одбора, Срђан Миковић, Јудита Поповић, Ђорђе Милићевић, Мирко Чикириз и Горан Стефановић посетила је Одбор за законодавство и Одбор за правосуђе Хрватског сабора, у Загребу, од 20.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22. </w:t>
      </w:r>
      <w:proofErr w:type="gramStart"/>
      <w:r w:rsidRPr="00277C51">
        <w:rPr>
          <w:rFonts w:ascii="Arial" w:eastAsia="Times New Roman" w:hAnsi="Arial" w:cs="Arial"/>
          <w:sz w:val="22"/>
        </w:rPr>
        <w:t>марта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2012.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Стална делегација Народне скупштине у Интерпарламентарној унији у саставу: Нада Колунџија, Јелена Триван, Жељко Томић и Весна Пешић посетила је Британску групу у Интерпарламентарној унији у Парламенту Уједињеног Краљевства, у Лондону, од 5.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8. </w:t>
      </w:r>
      <w:proofErr w:type="gramStart"/>
      <w:r w:rsidRPr="00277C51">
        <w:rPr>
          <w:rFonts w:ascii="Arial" w:eastAsia="Times New Roman" w:hAnsi="Arial" w:cs="Arial"/>
          <w:sz w:val="22"/>
        </w:rPr>
        <w:t>марта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2012.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Заједничка делегација социјалиста и демократа у Европском парламенту коју су предводили Сергеј Станишев, председник Партије европских социјалиста и Ханс Свобода, председник политичке групе социјалиста и демократа у Европском парламенту, посетила је Србију 23. </w:t>
      </w:r>
      <w:proofErr w:type="gramStart"/>
      <w:r w:rsidRPr="00277C51">
        <w:rPr>
          <w:rFonts w:ascii="Arial" w:eastAsia="Times New Roman" w:hAnsi="Arial" w:cs="Arial"/>
          <w:sz w:val="22"/>
        </w:rPr>
        <w:t>и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24. </w:t>
      </w:r>
      <w:proofErr w:type="gramStart"/>
      <w:r w:rsidRPr="00277C51">
        <w:rPr>
          <w:rFonts w:ascii="Arial" w:eastAsia="Times New Roman" w:hAnsi="Arial" w:cs="Arial"/>
          <w:sz w:val="22"/>
        </w:rPr>
        <w:t>фебруара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и том приликом водила разговор у Народној скупштини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Драгољубом Мићуновићем, председником Одбора за иностране послове и Наташом Вучковић, чланом Одбора, 23. </w:t>
      </w:r>
      <w:proofErr w:type="gramStart"/>
      <w:r w:rsidRPr="00277C51">
        <w:rPr>
          <w:rFonts w:ascii="Arial" w:eastAsia="Times New Roman" w:hAnsi="Arial" w:cs="Arial"/>
          <w:sz w:val="22"/>
        </w:rPr>
        <w:t>фебруара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2012.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Посланичке групе пријатељства са Румунијом у Народној скупштини у саставу Синиша Стаменковић, шеф делегације, Јон Магда, Константин Арсеновић, Србољуб Живановић и Милан Лапчевић посетила је Парламент Румуније, од 21.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23. </w:t>
      </w:r>
      <w:proofErr w:type="gramStart"/>
      <w:r w:rsidRPr="00277C51">
        <w:rPr>
          <w:rFonts w:ascii="Arial" w:eastAsia="Times New Roman" w:hAnsi="Arial" w:cs="Arial"/>
          <w:sz w:val="22"/>
        </w:rPr>
        <w:t>фебруара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. 2012.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lastRenderedPageBreak/>
        <w:t xml:space="preserve">Председник Парламента Грчке Филипос Пецалникос, водио је разговор у Народној скупштини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Славицом Ђукић Дејановић, председницом Народне скупштине и том приликом је потписан Меморандум о разумевању између Народне скупштине Републике Србије и Парламента Грчке, 13. </w:t>
      </w:r>
      <w:proofErr w:type="gramStart"/>
      <w:r w:rsidRPr="00277C51">
        <w:rPr>
          <w:rFonts w:ascii="Arial" w:eastAsia="Times New Roman" w:hAnsi="Arial" w:cs="Arial"/>
          <w:sz w:val="22"/>
        </w:rPr>
        <w:t>фебруара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2012.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Ђанфранко Фини, председник Представничког дома Парламента Италије, водио је разговор у Народној скупштини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Славицом Ђукић Дејановић, председницом Народне скупштине и председницима посланичких група Народне скупштине, 8. </w:t>
      </w:r>
      <w:proofErr w:type="gramStart"/>
      <w:r w:rsidRPr="00277C51">
        <w:rPr>
          <w:rFonts w:ascii="Arial" w:eastAsia="Times New Roman" w:hAnsi="Arial" w:cs="Arial"/>
          <w:sz w:val="22"/>
        </w:rPr>
        <w:t>фебруара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2012.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Ролф Митцених, посланик немачког Бундестага и спољнополитички гласноговорник фракције СПД-а, водио је разговор у Народној скупштини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Драгољубом Мићуновићем, председником Одбора за иностране послове и Жељком Ивањијем, чланом одбора, 31. </w:t>
      </w:r>
      <w:proofErr w:type="gramStart"/>
      <w:r w:rsidRPr="00277C51">
        <w:rPr>
          <w:rFonts w:ascii="Arial" w:eastAsia="Times New Roman" w:hAnsi="Arial" w:cs="Arial"/>
          <w:sz w:val="22"/>
        </w:rPr>
        <w:t>јануара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2012.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Aлександар Чотрић и Зоран Бортић, чланови Одбора за односе са Србима изван Србије, присуствовали су Светосавској прослави 2012, на позив Самоуправе Срба у Мађарској, у Будимпешти, од 27.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29. </w:t>
      </w:r>
      <w:proofErr w:type="gramStart"/>
      <w:r w:rsidRPr="00277C51">
        <w:rPr>
          <w:rFonts w:ascii="Arial" w:eastAsia="Times New Roman" w:hAnsi="Arial" w:cs="Arial"/>
          <w:sz w:val="22"/>
        </w:rPr>
        <w:t>јануара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2012.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Председница Народне скупштине,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Славица Ђукић Дејановић, присуствовала је Светосавској академији, на позив Демократске партије Срба у Македонији,у Скопљу, 27. </w:t>
      </w:r>
      <w:proofErr w:type="gramStart"/>
      <w:r w:rsidRPr="00277C51">
        <w:rPr>
          <w:rFonts w:ascii="Arial" w:eastAsia="Times New Roman" w:hAnsi="Arial" w:cs="Arial"/>
          <w:sz w:val="22"/>
        </w:rPr>
        <w:t>јануара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2012.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Проф. др Славица Ђукић Дејановић, председница Народне скупштине и др Коста Милошевић, народни посланик, посетили су Босну и Херцеговину на позив председавајућег Представничког дома и председавајућег Дома народа Парламентарне скупштине БиХ, у Сарајеву, 21. </w:t>
      </w:r>
      <w:proofErr w:type="gramStart"/>
      <w:r w:rsidRPr="00277C51">
        <w:rPr>
          <w:rFonts w:ascii="Arial" w:eastAsia="Times New Roman" w:hAnsi="Arial" w:cs="Arial"/>
          <w:sz w:val="22"/>
        </w:rPr>
        <w:t>децембра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Законодавног одбора коју је предводио Влатко Ратковић, председник Одбора посетила је Законодавно-правну комисију Собрања Републике Македоније, у Скопљу, од 21.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23. </w:t>
      </w:r>
      <w:proofErr w:type="gramStart"/>
      <w:r w:rsidRPr="00277C51">
        <w:rPr>
          <w:rFonts w:ascii="Arial" w:eastAsia="Times New Roman" w:hAnsi="Arial" w:cs="Arial"/>
          <w:sz w:val="22"/>
        </w:rPr>
        <w:t>децембра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Народне скупштине коју је предводила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Славица Ђукић Дејановић, председница Народне скупштине боравила је у посети Јапану, од 26.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30. </w:t>
      </w:r>
      <w:proofErr w:type="gramStart"/>
      <w:r w:rsidRPr="00277C51">
        <w:rPr>
          <w:rFonts w:ascii="Arial" w:eastAsia="Times New Roman" w:hAnsi="Arial" w:cs="Arial"/>
          <w:sz w:val="22"/>
        </w:rPr>
        <w:t>новембра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lastRenderedPageBreak/>
        <w:t xml:space="preserve">Делегација Одбора за европске интеграције коју је предводио Ласло Варга, председник Одбора, посетила је Одбор Националног савета Словачке Републике за европска питања, у Братислави, 29. </w:t>
      </w:r>
      <w:proofErr w:type="gramStart"/>
      <w:r w:rsidRPr="00277C51">
        <w:rPr>
          <w:rFonts w:ascii="Arial" w:eastAsia="Times New Roman" w:hAnsi="Arial" w:cs="Arial"/>
          <w:sz w:val="22"/>
        </w:rPr>
        <w:t>и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30. </w:t>
      </w:r>
      <w:proofErr w:type="gramStart"/>
      <w:r w:rsidRPr="00277C51">
        <w:rPr>
          <w:rFonts w:ascii="Arial" w:eastAsia="Times New Roman" w:hAnsi="Arial" w:cs="Arial"/>
          <w:sz w:val="22"/>
        </w:rPr>
        <w:t>новембра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Проф. др Славица Ђукић Дејановић, председница Народне скупштине, боравила је у посети Краљевини Норвешкој, у Ослу, 15. </w:t>
      </w:r>
      <w:proofErr w:type="gramStart"/>
      <w:r w:rsidRPr="00277C51">
        <w:rPr>
          <w:rFonts w:ascii="Arial" w:eastAsia="Times New Roman" w:hAnsi="Arial" w:cs="Arial"/>
          <w:sz w:val="22"/>
        </w:rPr>
        <w:t>и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16. </w:t>
      </w:r>
      <w:proofErr w:type="gramStart"/>
      <w:r w:rsidRPr="00277C51">
        <w:rPr>
          <w:rFonts w:ascii="Arial" w:eastAsia="Times New Roman" w:hAnsi="Arial" w:cs="Arial"/>
          <w:sz w:val="22"/>
        </w:rPr>
        <w:t>новембра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Небојша Медојевић, посланик Скупштине Црне Горе и председник Националног савета за европске интеграције Црне Горе, водио је разговор у Народној скупштини са Ласлом Варгом, председником Одбора за европске интеграције, 12. </w:t>
      </w:r>
      <w:proofErr w:type="gramStart"/>
      <w:r w:rsidRPr="00277C51">
        <w:rPr>
          <w:rFonts w:ascii="Arial" w:eastAsia="Times New Roman" w:hAnsi="Arial" w:cs="Arial"/>
          <w:sz w:val="22"/>
        </w:rPr>
        <w:t>новембра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Ђура Мученски, председник посланичке Групе пријатељства са Украјином, у својству члана државне делегације, коју је предводио председник Републике Србије, боравио у посети Украјини, у Кијеву, 10. </w:t>
      </w:r>
      <w:proofErr w:type="gramStart"/>
      <w:r w:rsidRPr="00277C51">
        <w:rPr>
          <w:rFonts w:ascii="Arial" w:eastAsia="Times New Roman" w:hAnsi="Arial" w:cs="Arial"/>
          <w:sz w:val="22"/>
        </w:rPr>
        <w:t>и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11. </w:t>
      </w:r>
      <w:proofErr w:type="gramStart"/>
      <w:r w:rsidRPr="00277C51">
        <w:rPr>
          <w:rFonts w:ascii="Arial" w:eastAsia="Times New Roman" w:hAnsi="Arial" w:cs="Arial"/>
          <w:sz w:val="22"/>
        </w:rPr>
        <w:t>новембра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Норберт Картман, председник Скупштине немачке покрајине Хесен, водио разговор у Народној скупштини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Славицом Ђукић Дејановић, председницом Народне скупштине, 3. </w:t>
      </w:r>
      <w:proofErr w:type="gramStart"/>
      <w:r w:rsidRPr="00277C51">
        <w:rPr>
          <w:rFonts w:ascii="Arial" w:eastAsia="Times New Roman" w:hAnsi="Arial" w:cs="Arial"/>
          <w:sz w:val="22"/>
        </w:rPr>
        <w:t>новембра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Титус Корлатеану, председник Одбора за иностране послове Сената Румуније, посетио Србију 4. </w:t>
      </w:r>
      <w:proofErr w:type="gramStart"/>
      <w:r w:rsidRPr="00277C51">
        <w:rPr>
          <w:rFonts w:ascii="Arial" w:eastAsia="Times New Roman" w:hAnsi="Arial" w:cs="Arial"/>
          <w:sz w:val="22"/>
        </w:rPr>
        <w:t>новембра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>Абдулах Калишкан</w:t>
      </w:r>
      <w:proofErr w:type="gramStart"/>
      <w:r w:rsidRPr="00277C51">
        <w:rPr>
          <w:rFonts w:ascii="Arial" w:eastAsia="Times New Roman" w:hAnsi="Arial" w:cs="Arial"/>
          <w:sz w:val="22"/>
        </w:rPr>
        <w:t>,члан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Радне групе ПД ПСЈИЕ и посланик Велике скупштине Турске, водио разговор у Народној скупштини са Горданом Чомић, потпредседницом Народне скупштине, 3. </w:t>
      </w:r>
      <w:proofErr w:type="gramStart"/>
      <w:r w:rsidRPr="00277C51">
        <w:rPr>
          <w:rFonts w:ascii="Arial" w:eastAsia="Times New Roman" w:hAnsi="Arial" w:cs="Arial"/>
          <w:sz w:val="22"/>
        </w:rPr>
        <w:t>новембра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Георги Пирински, потпредседник Народног собрања Бугарске, водио је разговор у Народној скупштини са Горданом Чомић, потпредседницом Народне скупштине поводом Трећег састанка Радне групе Процеса сарадње у југоисточној Европи, 3. </w:t>
      </w:r>
      <w:proofErr w:type="gramStart"/>
      <w:r w:rsidRPr="00277C51">
        <w:rPr>
          <w:rFonts w:ascii="Arial" w:eastAsia="Times New Roman" w:hAnsi="Arial" w:cs="Arial"/>
          <w:sz w:val="22"/>
        </w:rPr>
        <w:t>новембра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Каj Геринг, посланик Бундестага, водио разговор у Народној скупштини са Горданом Чомић, потпредседницом Народне скупштине и Бошком Ристићем, председником Посланичке групе пријатељства са Немачком, 2. </w:t>
      </w:r>
      <w:proofErr w:type="gramStart"/>
      <w:r w:rsidRPr="00277C51">
        <w:rPr>
          <w:rFonts w:ascii="Arial" w:eastAsia="Times New Roman" w:hAnsi="Arial" w:cs="Arial"/>
          <w:sz w:val="22"/>
        </w:rPr>
        <w:t>новембра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Бранимир Ђокић, председник и Александар Чотрић, заменик председника Одбора за односе са Србима изван Србије, учествовали су на манифестацији „Дани српске културе“, на позив Српског удружења Свети Сава, у Прагу, од 1.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4. </w:t>
      </w:r>
      <w:proofErr w:type="gramStart"/>
      <w:r w:rsidRPr="00277C51">
        <w:rPr>
          <w:rFonts w:ascii="Arial" w:eastAsia="Times New Roman" w:hAnsi="Arial" w:cs="Arial"/>
          <w:sz w:val="22"/>
        </w:rPr>
        <w:t>новембра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Проф. др Драгољуб Мићуновић, председник Одбора за иностране послове посетио Велику народну скупштину Турске, у Анкари, од 26.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29. </w:t>
      </w:r>
      <w:proofErr w:type="gramStart"/>
      <w:r w:rsidRPr="00277C51">
        <w:rPr>
          <w:rFonts w:ascii="Arial" w:eastAsia="Times New Roman" w:hAnsi="Arial" w:cs="Arial"/>
          <w:sz w:val="22"/>
        </w:rPr>
        <w:t>октобра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Ћемил Чичек, председник Велике Народне скупштине Турске, посетио је Србију 28. </w:t>
      </w:r>
      <w:proofErr w:type="gramStart"/>
      <w:r w:rsidRPr="00277C51">
        <w:rPr>
          <w:rFonts w:ascii="Arial" w:eastAsia="Times New Roman" w:hAnsi="Arial" w:cs="Arial"/>
          <w:sz w:val="22"/>
        </w:rPr>
        <w:t>октобра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Народне скупштине коју је предводила проф. др Славица Ђукић Дејановић, председница Народне скупштине, покровитељ пројекта Српско-америчка мрежа жена-лидера, који спроводи Српски конгрес уједињења, са Владом САД и УСАИД-ом, а у саставу Наташа Вучковић и Јелена Триван, посетила је САД, водила разговоре у Конгресу и учествовала у пројекту Српско-америчка мрежа жена-лидера, у Вашингтону и Њујорку, од 19.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27. </w:t>
      </w:r>
      <w:proofErr w:type="gramStart"/>
      <w:r w:rsidRPr="00277C51">
        <w:rPr>
          <w:rFonts w:ascii="Arial" w:eastAsia="Times New Roman" w:hAnsi="Arial" w:cs="Arial"/>
          <w:sz w:val="22"/>
        </w:rPr>
        <w:t>октобра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Никола Новаковић, потпредседник Народне скупштине присуствовао обележавању двадесет година постојања и рада Народне скупштине Републике Српске, у Бања Луци, 24. </w:t>
      </w:r>
      <w:proofErr w:type="gramStart"/>
      <w:r w:rsidRPr="00277C51">
        <w:rPr>
          <w:rFonts w:ascii="Arial" w:eastAsia="Times New Roman" w:hAnsi="Arial" w:cs="Arial"/>
          <w:sz w:val="22"/>
        </w:rPr>
        <w:t>октобра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Заједничке комисије за одбрану и безбедност Парламентарне скупштине Босне и Херцеговине коју је предводила Душанка Мајкић, председница Одбора за одбрану и безбедност, посетила је Србију 28. </w:t>
      </w:r>
      <w:proofErr w:type="gramStart"/>
      <w:r w:rsidRPr="00277C51">
        <w:rPr>
          <w:rFonts w:ascii="Arial" w:eastAsia="Times New Roman" w:hAnsi="Arial" w:cs="Arial"/>
          <w:sz w:val="22"/>
        </w:rPr>
        <w:t>и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29. </w:t>
      </w:r>
      <w:proofErr w:type="gramStart"/>
      <w:r w:rsidRPr="00277C51">
        <w:rPr>
          <w:rFonts w:ascii="Arial" w:eastAsia="Times New Roman" w:hAnsi="Arial" w:cs="Arial"/>
          <w:sz w:val="22"/>
        </w:rPr>
        <w:t>септембра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Одбора за трговину и туризам у саставу Дејан Николић, Александар Чотрић и Зоран Остојић, посетила је Словенију, Љубљану, од 12.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14. </w:t>
      </w:r>
      <w:proofErr w:type="gramStart"/>
      <w:r w:rsidRPr="00277C51">
        <w:rPr>
          <w:rFonts w:ascii="Arial" w:eastAsia="Times New Roman" w:hAnsi="Arial" w:cs="Arial"/>
          <w:sz w:val="22"/>
        </w:rPr>
        <w:t>септембра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Еро Хеиналуома, председник парламента Финске, посетио је Србију 5. </w:t>
      </w:r>
      <w:proofErr w:type="gramStart"/>
      <w:r w:rsidRPr="00277C51">
        <w:rPr>
          <w:rFonts w:ascii="Arial" w:eastAsia="Times New Roman" w:hAnsi="Arial" w:cs="Arial"/>
          <w:sz w:val="22"/>
        </w:rPr>
        <w:t>септембра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lastRenderedPageBreak/>
        <w:t xml:space="preserve">Цецка Цачева Данговска, председница парламента Бугарске, Барбара Прамер, председница парламента Аустрије и Ене Ергма, председница парламента Естоније, посетиле су Србију, 2. </w:t>
      </w:r>
      <w:proofErr w:type="gramStart"/>
      <w:r w:rsidRPr="00277C51">
        <w:rPr>
          <w:rFonts w:ascii="Arial" w:eastAsia="Times New Roman" w:hAnsi="Arial" w:cs="Arial"/>
          <w:sz w:val="22"/>
        </w:rPr>
        <w:t>септембра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Народне скупштине коју је предводила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Славица Ђукић Дејановић, председница Народне скупштине, боравила је у званичној посети Народној Републици Кини, у Пекингу, од 25.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31. </w:t>
      </w:r>
      <w:proofErr w:type="gramStart"/>
      <w:r w:rsidRPr="00277C51">
        <w:rPr>
          <w:rFonts w:ascii="Arial" w:eastAsia="Times New Roman" w:hAnsi="Arial" w:cs="Arial"/>
          <w:sz w:val="22"/>
        </w:rPr>
        <w:t>августа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Александар Чотрић, заменик председника Одбора за односе са Србима изван Србије, присуствовао је отварању и освећењу Српске куће - културно-информативног центра, у Темишвару, 8. </w:t>
      </w:r>
      <w:proofErr w:type="gramStart"/>
      <w:r w:rsidRPr="00277C51">
        <w:rPr>
          <w:rFonts w:ascii="Arial" w:eastAsia="Times New Roman" w:hAnsi="Arial" w:cs="Arial"/>
          <w:sz w:val="22"/>
        </w:rPr>
        <w:t>јула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Џин Шаин, сенаторка државе Њу Хемпшир водила је разговор у Народној скупштини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Славицом Ђукић Дејановић, председницом Народне скупштине, 8. </w:t>
      </w:r>
      <w:proofErr w:type="gramStart"/>
      <w:r w:rsidRPr="00277C51">
        <w:rPr>
          <w:rFonts w:ascii="Arial" w:eastAsia="Times New Roman" w:hAnsi="Arial" w:cs="Arial"/>
          <w:sz w:val="22"/>
        </w:rPr>
        <w:t>јула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Одбора за европске интеграције и регионалну сарадњу Републике Српске коју је предводио Бранислав Бореновић, председник Одбора, водила је разговор у Народној скупштини са Ласлом Варгом, председником Одбора за европске интеграције, 24. </w:t>
      </w:r>
      <w:proofErr w:type="gramStart"/>
      <w:r w:rsidRPr="00277C51">
        <w:rPr>
          <w:rFonts w:ascii="Arial" w:eastAsia="Times New Roman" w:hAnsi="Arial" w:cs="Arial"/>
          <w:sz w:val="22"/>
        </w:rPr>
        <w:t>јуна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Снежана Седлар, члан Одбора за развој и економске односе са иностранством посетила је фабрику компаније Магна Сетинг у Чешкој у вези представљања инвестиционог пројекта те компаније у Србији, у Прагу, од 4.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6. </w:t>
      </w:r>
      <w:proofErr w:type="gramStart"/>
      <w:r w:rsidRPr="00277C51">
        <w:rPr>
          <w:rFonts w:ascii="Arial" w:eastAsia="Times New Roman" w:hAnsi="Arial" w:cs="Arial"/>
          <w:sz w:val="22"/>
        </w:rPr>
        <w:t>јула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Проф. др Славица Ђукић Дејановић, председница Народне скупштине, посетила је Бања Луку, Република Српска, 22. </w:t>
      </w:r>
      <w:proofErr w:type="gramStart"/>
      <w:r w:rsidRPr="00277C51">
        <w:rPr>
          <w:rFonts w:ascii="Arial" w:eastAsia="Times New Roman" w:hAnsi="Arial" w:cs="Arial"/>
          <w:sz w:val="22"/>
        </w:rPr>
        <w:t>јуна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Др Весна Пусић, председница одбора Хрватског сабора задуженог за праћење преговора о приступању Хрватске Европској унији, посетила је Србију и у Народној скупштини водила разговор са члановима Одбора за иностране послове и Одбора за европске интеграције, 13. </w:t>
      </w:r>
      <w:proofErr w:type="gramStart"/>
      <w:r w:rsidRPr="00277C51">
        <w:rPr>
          <w:rFonts w:ascii="Arial" w:eastAsia="Times New Roman" w:hAnsi="Arial" w:cs="Arial"/>
          <w:sz w:val="22"/>
        </w:rPr>
        <w:t>јуна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Aлександар Бабаков, потпредседник Државне Думе Руске Федерације, посетио је Србију и водио разговор у Народној скупштини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Славицом Ђукић Дејановић, председницом Народне скупштине, 9. </w:t>
      </w:r>
      <w:proofErr w:type="gramStart"/>
      <w:r w:rsidRPr="00277C51">
        <w:rPr>
          <w:rFonts w:ascii="Arial" w:eastAsia="Times New Roman" w:hAnsi="Arial" w:cs="Arial"/>
          <w:sz w:val="22"/>
        </w:rPr>
        <w:t>јуна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Никола Новаковић, потпредседник Народне скупштине посетио је Општину Вишеград, БиХ, 3. </w:t>
      </w:r>
      <w:proofErr w:type="gramStart"/>
      <w:r w:rsidRPr="00277C51">
        <w:rPr>
          <w:rFonts w:ascii="Arial" w:eastAsia="Times New Roman" w:hAnsi="Arial" w:cs="Arial"/>
          <w:sz w:val="22"/>
        </w:rPr>
        <w:t>и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4. </w:t>
      </w:r>
      <w:proofErr w:type="gramStart"/>
      <w:r w:rsidRPr="00277C51">
        <w:rPr>
          <w:rFonts w:ascii="Arial" w:eastAsia="Times New Roman" w:hAnsi="Arial" w:cs="Arial"/>
          <w:sz w:val="22"/>
        </w:rPr>
        <w:t>јуна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Одбора за европске послове баварске покрајинске Скупштине коју је предводила проф. Урсула Менле, посетила је Србију и водила разговор у Народној скупштини са Ласлом Варгом, председником Одбора за европске интеграције, 30. </w:t>
      </w:r>
      <w:proofErr w:type="gramStart"/>
      <w:r w:rsidRPr="00277C51">
        <w:rPr>
          <w:rFonts w:ascii="Arial" w:eastAsia="Times New Roman" w:hAnsi="Arial" w:cs="Arial"/>
          <w:sz w:val="22"/>
        </w:rPr>
        <w:t>маја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и са члановима Посланичке групе пријатељства са Немачком, 1. </w:t>
      </w:r>
      <w:proofErr w:type="gramStart"/>
      <w:r w:rsidRPr="00277C51">
        <w:rPr>
          <w:rFonts w:ascii="Arial" w:eastAsia="Times New Roman" w:hAnsi="Arial" w:cs="Arial"/>
          <w:sz w:val="22"/>
        </w:rPr>
        <w:t>јуна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Одбора за одбрану и безбедност Посланичког дома Парламента Републике Чешке, коју је предводио Франтишек Бублан, посетила је Србију од 30. </w:t>
      </w:r>
      <w:proofErr w:type="gramStart"/>
      <w:r w:rsidRPr="00277C51">
        <w:rPr>
          <w:rFonts w:ascii="Arial" w:eastAsia="Times New Roman" w:hAnsi="Arial" w:cs="Arial"/>
          <w:sz w:val="22"/>
        </w:rPr>
        <w:t>маја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до 1. </w:t>
      </w:r>
      <w:proofErr w:type="gramStart"/>
      <w:r w:rsidRPr="00277C51">
        <w:rPr>
          <w:rFonts w:ascii="Arial" w:eastAsia="Times New Roman" w:hAnsi="Arial" w:cs="Arial"/>
          <w:sz w:val="22"/>
        </w:rPr>
        <w:t>јуна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и водила разговор у Народној скупштини са члановима Одбора за одбрану и безбедност, 31. </w:t>
      </w:r>
      <w:proofErr w:type="gramStart"/>
      <w:r w:rsidRPr="00277C51">
        <w:rPr>
          <w:rFonts w:ascii="Arial" w:eastAsia="Times New Roman" w:hAnsi="Arial" w:cs="Arial"/>
          <w:sz w:val="22"/>
        </w:rPr>
        <w:t>маја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Одбора за просвету, науку, културу, људска права Парламента Чешке коју је предводио Јаромир Јермар, председник Одбора, посетила је Србију 24. </w:t>
      </w:r>
      <w:proofErr w:type="gramStart"/>
      <w:r w:rsidRPr="00277C51">
        <w:rPr>
          <w:rFonts w:ascii="Arial" w:eastAsia="Times New Roman" w:hAnsi="Arial" w:cs="Arial"/>
          <w:sz w:val="22"/>
        </w:rPr>
        <w:t>маја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Одбора за европске послове Парламента Холандије коју је предводила Херда Вербург, председник Одбора, посетила је Србију од 8.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10. </w:t>
      </w:r>
      <w:proofErr w:type="gramStart"/>
      <w:r w:rsidRPr="00277C51">
        <w:rPr>
          <w:rFonts w:ascii="Arial" w:eastAsia="Times New Roman" w:hAnsi="Arial" w:cs="Arial"/>
          <w:sz w:val="22"/>
        </w:rPr>
        <w:t>маја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Марко Ђуришић, члан Одбора за одбрану и безбедност посетио је Сабор Хрватске и водио разговор са председником Одбора за унутрашњу политику и националну безбедност Хрватског сабора, 4. </w:t>
      </w:r>
      <w:proofErr w:type="gramStart"/>
      <w:r w:rsidRPr="00277C51">
        <w:rPr>
          <w:rFonts w:ascii="Arial" w:eastAsia="Times New Roman" w:hAnsi="Arial" w:cs="Arial"/>
          <w:sz w:val="22"/>
        </w:rPr>
        <w:t>маја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bookmarkStart w:id="1" w:name="1664"/>
      <w:bookmarkEnd w:id="1"/>
      <w:r w:rsidRPr="00277C51">
        <w:rPr>
          <w:rFonts w:ascii="Arial" w:eastAsia="Times New Roman" w:hAnsi="Arial" w:cs="Arial"/>
          <w:sz w:val="22"/>
        </w:rPr>
        <w:t xml:space="preserve">Босхаб Мабуђ-Ма-Биленг, председник Народне скупштине Демократске Републике Конго посетио је Народну скупштину Републике Србије5. и 6. </w:t>
      </w:r>
      <w:proofErr w:type="gramStart"/>
      <w:r w:rsidRPr="00277C51">
        <w:rPr>
          <w:rFonts w:ascii="Arial" w:eastAsia="Times New Roman" w:hAnsi="Arial" w:cs="Arial"/>
          <w:sz w:val="22"/>
        </w:rPr>
        <w:t>априла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и водио одвојене разговоре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Славицом Ђукић-Дејановић, председницом Народне скупштине,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>. Драгољубом Мићуновићем, председником Одбора за иностране послове и представницима посланичких група Народне скупштине.</w:t>
      </w:r>
    </w:p>
    <w:p w:rsidR="00277C51" w:rsidRPr="00277C51" w:rsidRDefault="00277C51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Владимир Литвин, председник Врховне Раде Украјине посетио је Србију, 4. </w:t>
      </w:r>
      <w:proofErr w:type="gramStart"/>
      <w:r w:rsidRPr="00277C51">
        <w:rPr>
          <w:rFonts w:ascii="Arial" w:eastAsia="Times New Roman" w:hAnsi="Arial" w:cs="Arial"/>
          <w:sz w:val="22"/>
        </w:rPr>
        <w:t>и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5. априла2011.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годинеи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водио разговоре у Народној скупштини Републике Србије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Славица Ђукић-Дејановић, председницом Народне скупштине и Ласлом Варгом, председником и члановима Одбора за европске интеграције, као и члановима Одбора за иностране послове.</w:t>
      </w:r>
    </w:p>
    <w:p w:rsidR="00277C51" w:rsidRPr="00277C51" w:rsidRDefault="00277C51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Одбора за привреду Државног збора Републике Словеније, коју је предводио Матјаж Хан, председник Одбора, посетила је Србију од 16.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18. </w:t>
      </w:r>
      <w:proofErr w:type="gramStart"/>
      <w:r w:rsidRPr="00277C51">
        <w:rPr>
          <w:rFonts w:ascii="Arial" w:eastAsia="Times New Roman" w:hAnsi="Arial" w:cs="Arial"/>
          <w:sz w:val="22"/>
        </w:rPr>
        <w:t>марта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и водила разговор у Народној скупштини Републике Србије са </w:t>
      </w:r>
      <w:r w:rsidRPr="00277C51">
        <w:rPr>
          <w:rFonts w:ascii="Arial" w:eastAsia="Times New Roman" w:hAnsi="Arial" w:cs="Arial"/>
          <w:sz w:val="22"/>
        </w:rPr>
        <w:lastRenderedPageBreak/>
        <w:t xml:space="preserve">председником Дејаном Николићем и члановима Одбора за трговину и туризам, 17. </w:t>
      </w:r>
      <w:proofErr w:type="gramStart"/>
      <w:r w:rsidRPr="00277C51">
        <w:rPr>
          <w:rFonts w:ascii="Arial" w:eastAsia="Times New Roman" w:hAnsi="Arial" w:cs="Arial"/>
          <w:sz w:val="22"/>
        </w:rPr>
        <w:t>марта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Виктор Боштинару и Адриан Северин, посланици Европског парламента водили су разговор у Народној скупштини Републике Србије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. Драгољубом Мићуновићем, председником Одбора за иностране послове Народне скупштине, 14. </w:t>
      </w:r>
      <w:proofErr w:type="gramStart"/>
      <w:r w:rsidRPr="00277C51">
        <w:rPr>
          <w:rFonts w:ascii="Arial" w:eastAsia="Times New Roman" w:hAnsi="Arial" w:cs="Arial"/>
          <w:sz w:val="22"/>
        </w:rPr>
        <w:t>марта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Државног збора Републике Словеније коју је предводио Миро Петек, председник посланичке Комисије за Словенце по свету, посетила је Србију од 8. </w:t>
      </w:r>
      <w:proofErr w:type="gramStart"/>
      <w:r w:rsidRPr="00277C51">
        <w:rPr>
          <w:rFonts w:ascii="Arial" w:eastAsia="Times New Roman" w:hAnsi="Arial" w:cs="Arial"/>
          <w:sz w:val="22"/>
        </w:rPr>
        <w:t>до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10. </w:t>
      </w:r>
      <w:proofErr w:type="gramStart"/>
      <w:r w:rsidRPr="00277C51">
        <w:rPr>
          <w:rFonts w:ascii="Arial" w:eastAsia="Times New Roman" w:hAnsi="Arial" w:cs="Arial"/>
          <w:sz w:val="22"/>
        </w:rPr>
        <w:t>марта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и водила је одвојене разговоре у Народној скупштини Републике Србије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Славицом Ђукић-Дејановић, председником Народне скупштине, Николом Новаковићем, председником и члановима Посланичке групе пријатељства са Словенијом Народне скупштине Републике Србије и члановима Одбора за односе са Србима изван Србије,10. </w:t>
      </w:r>
      <w:proofErr w:type="gramStart"/>
      <w:r w:rsidRPr="00277C51">
        <w:rPr>
          <w:rFonts w:ascii="Arial" w:eastAsia="Times New Roman" w:hAnsi="Arial" w:cs="Arial"/>
          <w:sz w:val="22"/>
        </w:rPr>
        <w:t>марта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Јанош Лазар, председник Посланичке групе ФИДЕС Парламента Мађарске, водио је разговор у Народној скупштини Републике Србије са Балинт Пастором, председником Посланичке групе Мањина, 9. </w:t>
      </w:r>
      <w:proofErr w:type="gramStart"/>
      <w:r w:rsidRPr="00277C51">
        <w:rPr>
          <w:rFonts w:ascii="Arial" w:eastAsia="Times New Roman" w:hAnsi="Arial" w:cs="Arial"/>
          <w:sz w:val="22"/>
        </w:rPr>
        <w:t>марта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посланика и чланова одбора за ЕУ Парламента Савезне Републике Немачке, водила је разговор у Народној скупштини Републике Србије са Бошком Ристићем, председником Одбора за правосуђе и управу Народне скупштине, 2. </w:t>
      </w:r>
      <w:proofErr w:type="gramStart"/>
      <w:r w:rsidRPr="00277C51">
        <w:rPr>
          <w:rFonts w:ascii="Arial" w:eastAsia="Times New Roman" w:hAnsi="Arial" w:cs="Arial"/>
          <w:sz w:val="22"/>
        </w:rPr>
        <w:t>фебруара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Народне скупштине Републике Српске коју је предводио председник Игор Радојчић, водила је разговор у Народној скупштини Републике Србије са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Славицом Ђукић-Дејановић, председником Народне скупштине, 1. </w:t>
      </w:r>
      <w:proofErr w:type="gramStart"/>
      <w:r w:rsidRPr="00277C51">
        <w:rPr>
          <w:rFonts w:ascii="Arial" w:eastAsia="Times New Roman" w:hAnsi="Arial" w:cs="Arial"/>
          <w:sz w:val="22"/>
        </w:rPr>
        <w:t>фебруара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Проф. др Славица Ђукић-Дејановић, председник Народне скупштине Републике Србије, боравила је у званичној посети Европском парламенту и састала се са Делегацијом Европског парламента за сарадњу са Албанијом, БиХ, Србијом, Црном Гором и Косовом, у Бриселу, 26. </w:t>
      </w:r>
      <w:proofErr w:type="gramStart"/>
      <w:r w:rsidRPr="00277C51">
        <w:rPr>
          <w:rFonts w:ascii="Arial" w:eastAsia="Times New Roman" w:hAnsi="Arial" w:cs="Arial"/>
          <w:sz w:val="22"/>
        </w:rPr>
        <w:t>јануара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2011.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 xml:space="preserve">Делегација Народне скупштине коју је предводила проф. </w:t>
      </w:r>
      <w:proofErr w:type="gramStart"/>
      <w:r w:rsidRPr="00277C51">
        <w:rPr>
          <w:rFonts w:ascii="Arial" w:eastAsia="Times New Roman" w:hAnsi="Arial" w:cs="Arial"/>
          <w:sz w:val="22"/>
        </w:rPr>
        <w:t>др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Славица Ђукић Дејановић, боравила је у званичној посети Републици Турској, 20. </w:t>
      </w:r>
      <w:proofErr w:type="gramStart"/>
      <w:r w:rsidRPr="00277C51">
        <w:rPr>
          <w:rFonts w:ascii="Arial" w:eastAsia="Times New Roman" w:hAnsi="Arial" w:cs="Arial"/>
          <w:sz w:val="22"/>
        </w:rPr>
        <w:t>и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21. </w:t>
      </w:r>
      <w:proofErr w:type="gramStart"/>
      <w:r w:rsidRPr="00277C51">
        <w:rPr>
          <w:rFonts w:ascii="Arial" w:eastAsia="Times New Roman" w:hAnsi="Arial" w:cs="Arial"/>
          <w:sz w:val="22"/>
        </w:rPr>
        <w:t>децембра</w:t>
      </w:r>
      <w:proofErr w:type="gramEnd"/>
      <w:r w:rsidRPr="00277C51">
        <w:rPr>
          <w:rFonts w:ascii="Arial" w:eastAsia="Times New Roman" w:hAnsi="Arial" w:cs="Arial"/>
          <w:sz w:val="22"/>
        </w:rPr>
        <w:t xml:space="preserve"> 2010. </w:t>
      </w:r>
      <w:proofErr w:type="gramStart"/>
      <w:r w:rsidRPr="00277C51">
        <w:rPr>
          <w:rFonts w:ascii="Arial" w:eastAsia="Times New Roman" w:hAnsi="Arial" w:cs="Arial"/>
          <w:sz w:val="22"/>
        </w:rPr>
        <w:t>године</w:t>
      </w:r>
      <w:proofErr w:type="gramEnd"/>
      <w:r w:rsidRPr="00277C51">
        <w:rPr>
          <w:rFonts w:ascii="Arial" w:eastAsia="Times New Roman" w:hAnsi="Arial" w:cs="Arial"/>
          <w:sz w:val="22"/>
        </w:rPr>
        <w:t>. Посета је имала велики значај као први званични боравак председника Народне скупштине Турској и битно је допринела унапређењу билатералних односа.</w:t>
      </w:r>
    </w:p>
    <w:p w:rsidR="00CE6610" w:rsidRPr="00277C51" w:rsidRDefault="00CE6610">
      <w:pPr>
        <w:rPr>
          <w:rFonts w:ascii="Arial" w:hAnsi="Arial" w:cs="Arial"/>
          <w:sz w:val="22"/>
        </w:rPr>
      </w:pPr>
    </w:p>
    <w:sectPr w:rsidR="00CE6610" w:rsidRPr="00277C51" w:rsidSect="000651E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A50"/>
    <w:multiLevelType w:val="multilevel"/>
    <w:tmpl w:val="9A7A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F4116"/>
    <w:multiLevelType w:val="multilevel"/>
    <w:tmpl w:val="4C6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1B"/>
    <w:rsid w:val="000651EB"/>
    <w:rsid w:val="00277C51"/>
    <w:rsid w:val="00346F1B"/>
    <w:rsid w:val="00C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06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4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78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22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62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86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7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5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6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4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3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0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76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1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5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2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0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53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0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8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6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70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4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01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6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537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9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7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2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18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36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4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8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2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3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66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79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5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27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8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96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7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8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1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8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5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5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26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53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43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9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30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74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1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23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3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2</cp:revision>
  <dcterms:created xsi:type="dcterms:W3CDTF">2014-02-21T16:45:00Z</dcterms:created>
  <dcterms:modified xsi:type="dcterms:W3CDTF">2014-02-21T16:48:00Z</dcterms:modified>
</cp:coreProperties>
</file>